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8FACF" w14:textId="66852E18" w:rsidR="0031607E" w:rsidRPr="0047174B" w:rsidRDefault="0031607E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 xml:space="preserve">Vážení spoluobčané, </w:t>
      </w:r>
    </w:p>
    <w:p w14:paraId="1E46415D" w14:textId="24A56466" w:rsidR="0031607E" w:rsidRPr="0047174B" w:rsidRDefault="0031607E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 xml:space="preserve">Obracím se na vás s důležitou informací týkající se odvádění odpadních (splaškových) vod </w:t>
      </w:r>
      <w:r w:rsidR="007647BB" w:rsidRPr="0047174B">
        <w:rPr>
          <w:sz w:val="28"/>
          <w:szCs w:val="28"/>
        </w:rPr>
        <w:t xml:space="preserve">z vašich nemovitostí. Vzhledem k současným omezením </w:t>
      </w:r>
      <w:r w:rsidR="00B266E3" w:rsidRPr="0047174B">
        <w:rPr>
          <w:sz w:val="28"/>
          <w:szCs w:val="28"/>
        </w:rPr>
        <w:t xml:space="preserve">shromažďování </w:t>
      </w:r>
      <w:r w:rsidR="007647BB" w:rsidRPr="0047174B">
        <w:rPr>
          <w:sz w:val="28"/>
          <w:szCs w:val="28"/>
        </w:rPr>
        <w:t xml:space="preserve">se </w:t>
      </w:r>
      <w:r w:rsidR="00EC5602" w:rsidRPr="0047174B">
        <w:rPr>
          <w:sz w:val="28"/>
          <w:szCs w:val="28"/>
        </w:rPr>
        <w:t xml:space="preserve">nemůže </w:t>
      </w:r>
      <w:r w:rsidR="007647BB" w:rsidRPr="0047174B">
        <w:rPr>
          <w:sz w:val="28"/>
          <w:szCs w:val="28"/>
        </w:rPr>
        <w:t xml:space="preserve">konat původně plánované </w:t>
      </w:r>
      <w:r w:rsidR="00AB5964" w:rsidRPr="0047174B">
        <w:rPr>
          <w:sz w:val="28"/>
          <w:szCs w:val="28"/>
        </w:rPr>
        <w:t xml:space="preserve">hromadné </w:t>
      </w:r>
      <w:r w:rsidR="00B266E3" w:rsidRPr="0047174B">
        <w:rPr>
          <w:sz w:val="28"/>
          <w:szCs w:val="28"/>
        </w:rPr>
        <w:t>i</w:t>
      </w:r>
      <w:r w:rsidR="007647BB" w:rsidRPr="0047174B">
        <w:rPr>
          <w:sz w:val="28"/>
          <w:szCs w:val="28"/>
        </w:rPr>
        <w:t>nformativní setkání. Základní informace byste měli získat z tohoto letáku.</w:t>
      </w:r>
    </w:p>
    <w:p w14:paraId="56573BC2" w14:textId="77777777" w:rsidR="00AB5964" w:rsidRPr="0047174B" w:rsidRDefault="007647BB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>V naší obci máme kanalizaci pro veřejnou potřebu, která není zakončena centrální čistírnou odpadních vod. Čistírna odpadních vod je investice v řádech desítek milionů korun, což je nad finanční možnosti</w:t>
      </w:r>
      <w:r w:rsidR="00B266E3" w:rsidRPr="0047174B">
        <w:rPr>
          <w:sz w:val="28"/>
          <w:szCs w:val="28"/>
        </w:rPr>
        <w:t xml:space="preserve"> obce</w:t>
      </w:r>
      <w:r w:rsidRPr="0047174B">
        <w:rPr>
          <w:sz w:val="28"/>
          <w:szCs w:val="28"/>
        </w:rPr>
        <w:t xml:space="preserve">. </w:t>
      </w:r>
    </w:p>
    <w:p w14:paraId="7B5BDED0" w14:textId="5081F4A8" w:rsidR="00A138A6" w:rsidRPr="0047174B" w:rsidRDefault="00AA7A0C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 xml:space="preserve">Již </w:t>
      </w:r>
      <w:r w:rsidR="0072740D" w:rsidRPr="0047174B">
        <w:rPr>
          <w:sz w:val="28"/>
          <w:szCs w:val="28"/>
        </w:rPr>
        <w:t>od</w:t>
      </w:r>
      <w:r w:rsidRPr="0047174B">
        <w:rPr>
          <w:sz w:val="28"/>
          <w:szCs w:val="28"/>
        </w:rPr>
        <w:t> ro</w:t>
      </w:r>
      <w:r w:rsidR="0072740D" w:rsidRPr="0047174B">
        <w:rPr>
          <w:sz w:val="28"/>
          <w:szCs w:val="28"/>
        </w:rPr>
        <w:t>ku</w:t>
      </w:r>
      <w:r w:rsidRPr="0047174B">
        <w:rPr>
          <w:sz w:val="28"/>
          <w:szCs w:val="28"/>
        </w:rPr>
        <w:t xml:space="preserve"> 200</w:t>
      </w:r>
      <w:r w:rsidR="00704A76" w:rsidRPr="0047174B">
        <w:rPr>
          <w:sz w:val="28"/>
          <w:szCs w:val="28"/>
        </w:rPr>
        <w:t>1</w:t>
      </w:r>
      <w:r w:rsidRPr="0047174B">
        <w:rPr>
          <w:sz w:val="28"/>
          <w:szCs w:val="28"/>
        </w:rPr>
        <w:t xml:space="preserve"> </w:t>
      </w:r>
      <w:r w:rsidR="0072740D" w:rsidRPr="0047174B">
        <w:rPr>
          <w:sz w:val="28"/>
          <w:szCs w:val="28"/>
        </w:rPr>
        <w:t xml:space="preserve">platí </w:t>
      </w:r>
      <w:r w:rsidR="00704A76" w:rsidRPr="0047174B">
        <w:rPr>
          <w:sz w:val="28"/>
          <w:szCs w:val="28"/>
        </w:rPr>
        <w:t xml:space="preserve">zákon č. 274/2001 Sb., o vodovodech a kanalizacích pro veřejnou potřebu, který nařizuje </w:t>
      </w:r>
      <w:r w:rsidR="0072740D" w:rsidRPr="0047174B">
        <w:rPr>
          <w:sz w:val="28"/>
          <w:szCs w:val="28"/>
        </w:rPr>
        <w:t>vypouštět d</w:t>
      </w:r>
      <w:r w:rsidRPr="0047174B">
        <w:rPr>
          <w:sz w:val="28"/>
          <w:szCs w:val="28"/>
        </w:rPr>
        <w:t xml:space="preserve">o kanalizace </w:t>
      </w:r>
      <w:r w:rsidR="0072740D" w:rsidRPr="0047174B">
        <w:rPr>
          <w:sz w:val="28"/>
          <w:szCs w:val="28"/>
        </w:rPr>
        <w:t xml:space="preserve">pouze přečištěné </w:t>
      </w:r>
      <w:r w:rsidRPr="0047174B">
        <w:rPr>
          <w:sz w:val="28"/>
          <w:szCs w:val="28"/>
        </w:rPr>
        <w:t xml:space="preserve">odpadní </w:t>
      </w:r>
      <w:r w:rsidR="0072740D" w:rsidRPr="0047174B">
        <w:rPr>
          <w:sz w:val="28"/>
          <w:szCs w:val="28"/>
        </w:rPr>
        <w:t xml:space="preserve">vody. </w:t>
      </w:r>
      <w:r w:rsidR="00F02922">
        <w:rPr>
          <w:sz w:val="28"/>
          <w:szCs w:val="28"/>
        </w:rPr>
        <w:t>Vlastníci</w:t>
      </w:r>
      <w:r w:rsidRPr="0047174B">
        <w:rPr>
          <w:sz w:val="28"/>
          <w:szCs w:val="28"/>
        </w:rPr>
        <w:t xml:space="preserve"> </w:t>
      </w:r>
      <w:r w:rsidR="00CD4F02" w:rsidRPr="0047174B">
        <w:rPr>
          <w:sz w:val="28"/>
          <w:szCs w:val="28"/>
        </w:rPr>
        <w:t xml:space="preserve">všech </w:t>
      </w:r>
      <w:r w:rsidRPr="0047174B">
        <w:rPr>
          <w:sz w:val="28"/>
          <w:szCs w:val="28"/>
        </w:rPr>
        <w:t xml:space="preserve">nemovitostí tedy měli 20 let čas se na změnu připravit.  </w:t>
      </w:r>
      <w:r w:rsidR="00D1630B" w:rsidRPr="0047174B">
        <w:rPr>
          <w:sz w:val="28"/>
          <w:szCs w:val="28"/>
        </w:rPr>
        <w:t xml:space="preserve">Do </w:t>
      </w:r>
      <w:r w:rsidR="00AB5964" w:rsidRPr="0047174B">
        <w:rPr>
          <w:sz w:val="28"/>
          <w:szCs w:val="28"/>
        </w:rPr>
        <w:t xml:space="preserve">veřejné </w:t>
      </w:r>
      <w:r w:rsidR="00D1630B" w:rsidRPr="0047174B">
        <w:rPr>
          <w:sz w:val="28"/>
          <w:szCs w:val="28"/>
        </w:rPr>
        <w:t>kanalizace mohou být vypouštěny pouze odpadní vody předčištěné v domovních čistících zařízeních a v limitech znečištění daných kanalizačním řádem</w:t>
      </w:r>
      <w:r w:rsidR="00EC5602" w:rsidRPr="0047174B">
        <w:rPr>
          <w:sz w:val="28"/>
          <w:szCs w:val="28"/>
        </w:rPr>
        <w:t xml:space="preserve"> obce</w:t>
      </w:r>
      <w:r w:rsidR="00D1630B" w:rsidRPr="0047174B">
        <w:rPr>
          <w:sz w:val="28"/>
          <w:szCs w:val="28"/>
        </w:rPr>
        <w:t xml:space="preserve">. Kanalizační řád vychází z hodnot uvedených </w:t>
      </w:r>
      <w:r w:rsidR="0047174B">
        <w:rPr>
          <w:sz w:val="28"/>
          <w:szCs w:val="28"/>
        </w:rPr>
        <w:t xml:space="preserve">                      </w:t>
      </w:r>
      <w:r w:rsidR="00D1630B" w:rsidRPr="0047174B">
        <w:rPr>
          <w:sz w:val="28"/>
          <w:szCs w:val="28"/>
        </w:rPr>
        <w:t xml:space="preserve">v </w:t>
      </w:r>
      <w:r w:rsidR="00EC5602" w:rsidRPr="0047174B">
        <w:rPr>
          <w:sz w:val="28"/>
          <w:szCs w:val="28"/>
        </w:rPr>
        <w:t>R</w:t>
      </w:r>
      <w:r w:rsidR="00D1630B" w:rsidRPr="0047174B">
        <w:rPr>
          <w:sz w:val="28"/>
          <w:szCs w:val="28"/>
        </w:rPr>
        <w:t xml:space="preserve">ozhodnutí vodoprávního úřadu o povolení vypouštění odpadních vod </w:t>
      </w:r>
      <w:r w:rsidR="0047174B">
        <w:rPr>
          <w:sz w:val="28"/>
          <w:szCs w:val="28"/>
        </w:rPr>
        <w:t xml:space="preserve">                  </w:t>
      </w:r>
      <w:r w:rsidR="00D1630B" w:rsidRPr="0047174B">
        <w:rPr>
          <w:sz w:val="28"/>
          <w:szCs w:val="28"/>
        </w:rPr>
        <w:t xml:space="preserve">z kanalizace do vod povrchových. </w:t>
      </w:r>
      <w:r w:rsidR="007647BB" w:rsidRPr="0047174B">
        <w:rPr>
          <w:sz w:val="28"/>
          <w:szCs w:val="28"/>
        </w:rPr>
        <w:t xml:space="preserve">Abychom splnili </w:t>
      </w:r>
      <w:r w:rsidR="00D1630B" w:rsidRPr="0047174B">
        <w:rPr>
          <w:sz w:val="28"/>
          <w:szCs w:val="28"/>
        </w:rPr>
        <w:t xml:space="preserve">povinnosti dané legislativou, </w:t>
      </w:r>
      <w:r w:rsidR="007647BB" w:rsidRPr="0047174B">
        <w:rPr>
          <w:sz w:val="28"/>
          <w:szCs w:val="28"/>
        </w:rPr>
        <w:t>musíme provést řadu opatření</w:t>
      </w:r>
      <w:r w:rsidR="00D1630B" w:rsidRPr="0047174B">
        <w:rPr>
          <w:sz w:val="28"/>
          <w:szCs w:val="28"/>
        </w:rPr>
        <w:t xml:space="preserve">, která se </w:t>
      </w:r>
      <w:r w:rsidR="007647BB" w:rsidRPr="0047174B">
        <w:rPr>
          <w:sz w:val="28"/>
          <w:szCs w:val="28"/>
        </w:rPr>
        <w:t>týkají i vás</w:t>
      </w:r>
      <w:r w:rsidR="00D1630B" w:rsidRPr="0047174B">
        <w:rPr>
          <w:sz w:val="28"/>
          <w:szCs w:val="28"/>
        </w:rPr>
        <w:t>, odběratelů</w:t>
      </w:r>
      <w:r w:rsidR="007647BB" w:rsidRPr="0047174B">
        <w:rPr>
          <w:sz w:val="28"/>
          <w:szCs w:val="28"/>
        </w:rPr>
        <w:t>.</w:t>
      </w:r>
      <w:r w:rsidR="001755CD" w:rsidRPr="0047174B">
        <w:rPr>
          <w:sz w:val="28"/>
          <w:szCs w:val="28"/>
        </w:rPr>
        <w:t xml:space="preserve"> </w:t>
      </w:r>
    </w:p>
    <w:p w14:paraId="03F23EE6" w14:textId="719F00A5" w:rsidR="0031607E" w:rsidRPr="0047174B" w:rsidRDefault="001755CD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 xml:space="preserve">Obec Výrava je </w:t>
      </w:r>
      <w:r w:rsidR="00F02922">
        <w:rPr>
          <w:sz w:val="28"/>
          <w:szCs w:val="28"/>
        </w:rPr>
        <w:t>vlastníkem</w:t>
      </w:r>
      <w:r w:rsidRPr="0047174B">
        <w:rPr>
          <w:sz w:val="28"/>
          <w:szCs w:val="28"/>
        </w:rPr>
        <w:t xml:space="preserve"> a provozovatelem veřejné kanalizace a odpovídá za hodnoty odpadních vod, které jsou do ní vypouštěny.</w:t>
      </w:r>
      <w:r w:rsidR="00976349" w:rsidRPr="0047174B">
        <w:rPr>
          <w:sz w:val="28"/>
          <w:szCs w:val="28"/>
        </w:rPr>
        <w:t xml:space="preserve"> </w:t>
      </w:r>
      <w:r w:rsidR="00D1630B" w:rsidRPr="0047174B">
        <w:rPr>
          <w:sz w:val="28"/>
          <w:szCs w:val="28"/>
        </w:rPr>
        <w:t xml:space="preserve">Dodržování těchto hodnot musí vyžadovat po každém odběrateli, tedy </w:t>
      </w:r>
      <w:r w:rsidR="00F02922">
        <w:rPr>
          <w:sz w:val="28"/>
          <w:szCs w:val="28"/>
        </w:rPr>
        <w:t>vlastníky</w:t>
      </w:r>
      <w:r w:rsidR="00D1630B" w:rsidRPr="0047174B">
        <w:rPr>
          <w:sz w:val="28"/>
          <w:szCs w:val="28"/>
        </w:rPr>
        <w:t xml:space="preserve"> nemovitosti napojené na kanalizaci. </w:t>
      </w:r>
      <w:r w:rsidR="00976349" w:rsidRPr="0047174B">
        <w:rPr>
          <w:sz w:val="28"/>
          <w:szCs w:val="28"/>
        </w:rPr>
        <w:t>Stávající Povolení k vypouštění odpadních vod pro obec Výrava je platné do 31.1.2022. Následné povolení bude nařizovat ještě přísnější hodnoty vypouštěných odpadních vod</w:t>
      </w:r>
      <w:r w:rsidR="00A138A6" w:rsidRPr="0047174B">
        <w:rPr>
          <w:sz w:val="28"/>
          <w:szCs w:val="28"/>
        </w:rPr>
        <w:t>, a na to se musíme připravit</w:t>
      </w:r>
      <w:r w:rsidR="00976349" w:rsidRPr="0047174B">
        <w:rPr>
          <w:sz w:val="28"/>
          <w:szCs w:val="28"/>
        </w:rPr>
        <w:t>.</w:t>
      </w:r>
      <w:r w:rsidR="00436DE8" w:rsidRPr="0047174B">
        <w:rPr>
          <w:sz w:val="28"/>
          <w:szCs w:val="28"/>
        </w:rPr>
        <w:t xml:space="preserve"> Nedodržení hodnot vypouštěných odpadních vod do kanalizace znamená pro obec </w:t>
      </w:r>
      <w:r w:rsidR="00D1630B" w:rsidRPr="0047174B">
        <w:rPr>
          <w:sz w:val="28"/>
          <w:szCs w:val="28"/>
        </w:rPr>
        <w:t xml:space="preserve">a následně odběratele </w:t>
      </w:r>
      <w:r w:rsidR="00436DE8" w:rsidRPr="0047174B">
        <w:rPr>
          <w:sz w:val="28"/>
          <w:szCs w:val="28"/>
        </w:rPr>
        <w:t xml:space="preserve">vysoké </w:t>
      </w:r>
      <w:r w:rsidR="00AB5964" w:rsidRPr="0047174B">
        <w:rPr>
          <w:sz w:val="28"/>
          <w:szCs w:val="28"/>
        </w:rPr>
        <w:t xml:space="preserve">finanční </w:t>
      </w:r>
      <w:r w:rsidR="00436DE8" w:rsidRPr="0047174B">
        <w:rPr>
          <w:sz w:val="28"/>
          <w:szCs w:val="28"/>
        </w:rPr>
        <w:t xml:space="preserve">sankce. </w:t>
      </w:r>
    </w:p>
    <w:p w14:paraId="4E81D84A" w14:textId="3F16EB0C" w:rsidR="001755CD" w:rsidRDefault="00436DE8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 xml:space="preserve">Odpadní vody </w:t>
      </w:r>
      <w:r w:rsidR="00D1630B" w:rsidRPr="0047174B">
        <w:rPr>
          <w:sz w:val="28"/>
          <w:szCs w:val="28"/>
        </w:rPr>
        <w:t>jsou v naší obci</w:t>
      </w:r>
      <w:r w:rsidR="00B266E3" w:rsidRPr="0047174B">
        <w:rPr>
          <w:sz w:val="28"/>
          <w:szCs w:val="28"/>
        </w:rPr>
        <w:t xml:space="preserve"> </w:t>
      </w:r>
      <w:r w:rsidRPr="0047174B">
        <w:rPr>
          <w:sz w:val="28"/>
          <w:szCs w:val="28"/>
        </w:rPr>
        <w:t xml:space="preserve">odváděny </w:t>
      </w:r>
      <w:r w:rsidR="00F82B0F" w:rsidRPr="0047174B">
        <w:rPr>
          <w:sz w:val="28"/>
          <w:szCs w:val="28"/>
        </w:rPr>
        <w:t>několika</w:t>
      </w:r>
      <w:r w:rsidRPr="0047174B">
        <w:rPr>
          <w:sz w:val="28"/>
          <w:szCs w:val="28"/>
        </w:rPr>
        <w:t xml:space="preserve"> způsoby: do obecní kanalizace</w:t>
      </w:r>
      <w:r w:rsidR="003D175C" w:rsidRPr="0047174B">
        <w:rPr>
          <w:sz w:val="28"/>
          <w:szCs w:val="28"/>
        </w:rPr>
        <w:t>, p</w:t>
      </w:r>
      <w:r w:rsidRPr="0047174B">
        <w:rPr>
          <w:sz w:val="28"/>
          <w:szCs w:val="28"/>
        </w:rPr>
        <w:t xml:space="preserve">římo do Výravského či </w:t>
      </w:r>
      <w:proofErr w:type="spellStart"/>
      <w:r w:rsidRPr="0047174B">
        <w:rPr>
          <w:sz w:val="28"/>
          <w:szCs w:val="28"/>
        </w:rPr>
        <w:t>Libníkovického</w:t>
      </w:r>
      <w:proofErr w:type="spellEnd"/>
      <w:r w:rsidRPr="0047174B">
        <w:rPr>
          <w:sz w:val="28"/>
          <w:szCs w:val="28"/>
        </w:rPr>
        <w:t xml:space="preserve"> potoka</w:t>
      </w:r>
      <w:r w:rsidR="00F82B0F" w:rsidRPr="0047174B">
        <w:rPr>
          <w:sz w:val="28"/>
          <w:szCs w:val="28"/>
        </w:rPr>
        <w:t xml:space="preserve">, vsakem na pozemku </w:t>
      </w:r>
      <w:r w:rsidR="003D175C" w:rsidRPr="0047174B">
        <w:rPr>
          <w:sz w:val="28"/>
          <w:szCs w:val="28"/>
        </w:rPr>
        <w:t>nebo</w:t>
      </w:r>
      <w:r w:rsidRPr="0047174B">
        <w:rPr>
          <w:sz w:val="28"/>
          <w:szCs w:val="28"/>
        </w:rPr>
        <w:t xml:space="preserve"> </w:t>
      </w:r>
      <w:r w:rsidR="003D175C" w:rsidRPr="0047174B">
        <w:rPr>
          <w:sz w:val="28"/>
          <w:szCs w:val="28"/>
        </w:rPr>
        <w:t xml:space="preserve">do </w:t>
      </w:r>
      <w:r w:rsidR="00AB5964" w:rsidRPr="0047174B">
        <w:rPr>
          <w:sz w:val="28"/>
          <w:szCs w:val="28"/>
        </w:rPr>
        <w:t>bezodtok</w:t>
      </w:r>
      <w:r w:rsidR="005D109B" w:rsidRPr="0047174B">
        <w:rPr>
          <w:sz w:val="28"/>
          <w:szCs w:val="28"/>
        </w:rPr>
        <w:t>ov</w:t>
      </w:r>
      <w:r w:rsidR="00AB5964" w:rsidRPr="0047174B">
        <w:rPr>
          <w:sz w:val="28"/>
          <w:szCs w:val="28"/>
        </w:rPr>
        <w:t xml:space="preserve">é </w:t>
      </w:r>
      <w:r w:rsidR="003D175C" w:rsidRPr="0047174B">
        <w:rPr>
          <w:sz w:val="28"/>
          <w:szCs w:val="28"/>
        </w:rPr>
        <w:t>odpadní jímky</w:t>
      </w:r>
      <w:r w:rsidR="00AB5964" w:rsidRPr="0047174B">
        <w:rPr>
          <w:sz w:val="28"/>
          <w:szCs w:val="28"/>
        </w:rPr>
        <w:t xml:space="preserve"> (žumpy)</w:t>
      </w:r>
      <w:r w:rsidR="003D175C" w:rsidRPr="0047174B">
        <w:rPr>
          <w:sz w:val="28"/>
          <w:szCs w:val="28"/>
        </w:rPr>
        <w:t xml:space="preserve">. </w:t>
      </w:r>
    </w:p>
    <w:p w14:paraId="6D43FA42" w14:textId="7A147DFE" w:rsidR="00266801" w:rsidRPr="0047174B" w:rsidRDefault="00F02922" w:rsidP="001E1697">
      <w:pPr>
        <w:jc w:val="both"/>
        <w:rPr>
          <w:sz w:val="28"/>
          <w:szCs w:val="28"/>
        </w:rPr>
      </w:pPr>
      <w:r>
        <w:rPr>
          <w:sz w:val="28"/>
          <w:szCs w:val="28"/>
        </w:rPr>
        <w:t>Vlastník</w:t>
      </w:r>
      <w:r w:rsidR="00266801">
        <w:rPr>
          <w:sz w:val="28"/>
          <w:szCs w:val="28"/>
        </w:rPr>
        <w:t xml:space="preserve"> nemovitosti napojené na obecní kanalizaci </w:t>
      </w:r>
      <w:r w:rsidR="00266801" w:rsidRPr="00266801">
        <w:rPr>
          <w:sz w:val="28"/>
          <w:szCs w:val="28"/>
          <w:u w:val="single"/>
        </w:rPr>
        <w:t>nemusí</w:t>
      </w:r>
      <w:r w:rsidR="00266801">
        <w:rPr>
          <w:sz w:val="28"/>
          <w:szCs w:val="28"/>
        </w:rPr>
        <w:t xml:space="preserve"> odebírat vzorky vypouštěných odpadních vod, to</w:t>
      </w:r>
      <w:r>
        <w:rPr>
          <w:sz w:val="28"/>
          <w:szCs w:val="28"/>
        </w:rPr>
        <w:t>to</w:t>
      </w:r>
      <w:r w:rsidR="00266801">
        <w:rPr>
          <w:sz w:val="28"/>
          <w:szCs w:val="28"/>
        </w:rPr>
        <w:t xml:space="preserve"> zajišťuje a platí na všech výpustích obec jako provozovatel. Naopak </w:t>
      </w:r>
      <w:r>
        <w:rPr>
          <w:sz w:val="28"/>
          <w:szCs w:val="28"/>
        </w:rPr>
        <w:t xml:space="preserve">vlastník </w:t>
      </w:r>
      <w:r w:rsidR="00266801">
        <w:rPr>
          <w:sz w:val="28"/>
          <w:szCs w:val="28"/>
        </w:rPr>
        <w:t xml:space="preserve">nemovitosti napojené přímo do recipientu (vodního toku, náhonu) </w:t>
      </w:r>
      <w:r w:rsidR="00266801" w:rsidRPr="00266801">
        <w:rPr>
          <w:sz w:val="28"/>
          <w:szCs w:val="28"/>
          <w:u w:val="single"/>
        </w:rPr>
        <w:t>musí</w:t>
      </w:r>
      <w:r w:rsidR="00266801">
        <w:rPr>
          <w:sz w:val="28"/>
          <w:szCs w:val="28"/>
        </w:rPr>
        <w:t xml:space="preserve"> odebírat (a platit) vzorky vypouštěných odpadních vod několikrát ročně a prokazovat se jimi Magistrátu města Hradce Králové.</w:t>
      </w:r>
    </w:p>
    <w:p w14:paraId="7C18022A" w14:textId="77777777" w:rsidR="00B72966" w:rsidRDefault="00436DE8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>Níže najdete bližší informace o tom, jak postupovat v jednotlivých případech.</w:t>
      </w:r>
    </w:p>
    <w:p w14:paraId="22EB3D2A" w14:textId="7433A398" w:rsidR="004F36D6" w:rsidRPr="00B72966" w:rsidRDefault="001755CD" w:rsidP="001E1697">
      <w:pPr>
        <w:jc w:val="both"/>
        <w:rPr>
          <w:sz w:val="28"/>
          <w:szCs w:val="28"/>
        </w:rPr>
      </w:pPr>
      <w:r w:rsidRPr="0047174B">
        <w:rPr>
          <w:b/>
          <w:bCs/>
          <w:sz w:val="28"/>
          <w:szCs w:val="28"/>
          <w:u w:val="single"/>
        </w:rPr>
        <w:lastRenderedPageBreak/>
        <w:t>Odvádění odpadních vod do veřejné kanalizace</w:t>
      </w:r>
    </w:p>
    <w:p w14:paraId="40176048" w14:textId="448E4141" w:rsidR="00FB3DC5" w:rsidRPr="0047174B" w:rsidRDefault="00FB3DC5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 xml:space="preserve">SMLOUVA: </w:t>
      </w:r>
      <w:r w:rsidR="00F02922">
        <w:rPr>
          <w:sz w:val="28"/>
          <w:szCs w:val="28"/>
        </w:rPr>
        <w:t xml:space="preserve">Vlastník </w:t>
      </w:r>
      <w:r w:rsidR="001755CD" w:rsidRPr="0047174B">
        <w:rPr>
          <w:sz w:val="28"/>
          <w:szCs w:val="28"/>
        </w:rPr>
        <w:t>nemovitosti</w:t>
      </w:r>
      <w:r w:rsidR="006A5562" w:rsidRPr="0047174B">
        <w:rPr>
          <w:sz w:val="28"/>
          <w:szCs w:val="28"/>
        </w:rPr>
        <w:t xml:space="preserve"> (odběratel)</w:t>
      </w:r>
      <w:r w:rsidR="001755CD" w:rsidRPr="0047174B">
        <w:rPr>
          <w:sz w:val="28"/>
          <w:szCs w:val="28"/>
        </w:rPr>
        <w:t xml:space="preserve">, ze které jsou </w:t>
      </w:r>
      <w:r w:rsidR="001755CD" w:rsidRPr="0047174B">
        <w:rPr>
          <w:sz w:val="28"/>
          <w:szCs w:val="28"/>
          <w:u w:val="single"/>
        </w:rPr>
        <w:t>odpadní</w:t>
      </w:r>
      <w:r w:rsidR="001755CD" w:rsidRPr="0047174B">
        <w:rPr>
          <w:sz w:val="28"/>
          <w:szCs w:val="28"/>
        </w:rPr>
        <w:t xml:space="preserve"> vody odváděny do veřejné kanalizace, je povinen uzavřít s obcí Smlouvu</w:t>
      </w:r>
      <w:r w:rsidR="0047174B">
        <w:rPr>
          <w:sz w:val="28"/>
          <w:szCs w:val="28"/>
        </w:rPr>
        <w:t xml:space="preserve"> </w:t>
      </w:r>
      <w:r w:rsidR="001755CD" w:rsidRPr="0047174B">
        <w:rPr>
          <w:sz w:val="28"/>
          <w:szCs w:val="28"/>
        </w:rPr>
        <w:t xml:space="preserve">o odvádění odpadních vod. Ta </w:t>
      </w:r>
      <w:r w:rsidR="00F02922">
        <w:rPr>
          <w:sz w:val="28"/>
          <w:szCs w:val="28"/>
        </w:rPr>
        <w:t xml:space="preserve">stanoví </w:t>
      </w:r>
      <w:r w:rsidR="001755CD" w:rsidRPr="0047174B">
        <w:rPr>
          <w:sz w:val="28"/>
          <w:szCs w:val="28"/>
        </w:rPr>
        <w:t xml:space="preserve">v souladu s kanalizačním řádem obce limity vypouštěných odpadních vod, které je </w:t>
      </w:r>
      <w:r w:rsidR="006A5562" w:rsidRPr="0047174B">
        <w:rPr>
          <w:sz w:val="28"/>
          <w:szCs w:val="28"/>
        </w:rPr>
        <w:t xml:space="preserve">odběratel </w:t>
      </w:r>
      <w:r w:rsidR="001755CD" w:rsidRPr="0047174B">
        <w:rPr>
          <w:sz w:val="28"/>
          <w:szCs w:val="28"/>
        </w:rPr>
        <w:t>povin</w:t>
      </w:r>
      <w:r w:rsidR="006A5562" w:rsidRPr="0047174B">
        <w:rPr>
          <w:sz w:val="28"/>
          <w:szCs w:val="28"/>
        </w:rPr>
        <w:t>e</w:t>
      </w:r>
      <w:r w:rsidR="001755CD" w:rsidRPr="0047174B">
        <w:rPr>
          <w:sz w:val="28"/>
          <w:szCs w:val="28"/>
        </w:rPr>
        <w:t xml:space="preserve">n plnit. </w:t>
      </w:r>
      <w:r w:rsidR="00132D0D" w:rsidRPr="0047174B">
        <w:rPr>
          <w:sz w:val="28"/>
          <w:szCs w:val="28"/>
        </w:rPr>
        <w:t xml:space="preserve">Odvádění </w:t>
      </w:r>
      <w:r w:rsidR="001C78AF" w:rsidRPr="0047174B">
        <w:rPr>
          <w:sz w:val="28"/>
          <w:szCs w:val="28"/>
          <w:u w:val="single"/>
        </w:rPr>
        <w:t xml:space="preserve">pouze </w:t>
      </w:r>
      <w:r w:rsidR="00132D0D" w:rsidRPr="0047174B">
        <w:rPr>
          <w:sz w:val="28"/>
          <w:szCs w:val="28"/>
          <w:u w:val="single"/>
        </w:rPr>
        <w:t>dešťových</w:t>
      </w:r>
      <w:r w:rsidR="00132D0D" w:rsidRPr="0047174B">
        <w:rPr>
          <w:sz w:val="28"/>
          <w:szCs w:val="28"/>
        </w:rPr>
        <w:t xml:space="preserve"> vod do kanalizace </w:t>
      </w:r>
      <w:r w:rsidR="001C78AF" w:rsidRPr="0047174B">
        <w:rPr>
          <w:sz w:val="28"/>
          <w:szCs w:val="28"/>
        </w:rPr>
        <w:t>se smlouva netýká</w:t>
      </w:r>
      <w:r w:rsidR="001C78AF" w:rsidRPr="0047174B">
        <w:rPr>
          <w:i/>
          <w:iCs/>
          <w:sz w:val="28"/>
          <w:szCs w:val="28"/>
        </w:rPr>
        <w:t>.</w:t>
      </w:r>
      <w:r w:rsidR="00B266E3" w:rsidRPr="0047174B">
        <w:rPr>
          <w:i/>
          <w:iCs/>
          <w:sz w:val="28"/>
          <w:szCs w:val="28"/>
        </w:rPr>
        <w:t xml:space="preserve"> </w:t>
      </w:r>
      <w:r w:rsidR="00AB5964" w:rsidRPr="0047174B">
        <w:rPr>
          <w:i/>
          <w:iCs/>
          <w:sz w:val="28"/>
          <w:szCs w:val="28"/>
        </w:rPr>
        <w:t>(Smlouva o odvádění dešťových vod do kanalizace se týká pouze provozoven).</w:t>
      </w:r>
      <w:r w:rsidR="00AB5964" w:rsidRPr="0047174B">
        <w:rPr>
          <w:sz w:val="28"/>
          <w:szCs w:val="28"/>
        </w:rPr>
        <w:t xml:space="preserve"> </w:t>
      </w:r>
      <w:r w:rsidR="00083663" w:rsidRPr="0047174B">
        <w:rPr>
          <w:sz w:val="28"/>
          <w:szCs w:val="28"/>
        </w:rPr>
        <w:t xml:space="preserve">Smlouva je zveřejněna na </w:t>
      </w:r>
      <w:hyperlink r:id="rId8" w:history="1">
        <w:r w:rsidR="00083663" w:rsidRPr="0047174B">
          <w:rPr>
            <w:rStyle w:val="Hypertextovodkaz"/>
            <w:sz w:val="28"/>
            <w:szCs w:val="28"/>
          </w:rPr>
          <w:t>www.vyrava.cz</w:t>
        </w:r>
      </w:hyperlink>
      <w:r w:rsidR="00083663" w:rsidRPr="0047174B">
        <w:rPr>
          <w:sz w:val="28"/>
          <w:szCs w:val="28"/>
        </w:rPr>
        <w:t xml:space="preserve"> a </w:t>
      </w:r>
      <w:r w:rsidR="00F02922">
        <w:rPr>
          <w:sz w:val="28"/>
          <w:szCs w:val="28"/>
        </w:rPr>
        <w:t>vlastníci</w:t>
      </w:r>
      <w:r w:rsidR="00B266E3" w:rsidRPr="0047174B">
        <w:rPr>
          <w:sz w:val="28"/>
          <w:szCs w:val="28"/>
        </w:rPr>
        <w:t xml:space="preserve"> nemovitostí </w:t>
      </w:r>
      <w:r w:rsidR="00C62449" w:rsidRPr="0047174B">
        <w:rPr>
          <w:sz w:val="28"/>
          <w:szCs w:val="28"/>
        </w:rPr>
        <w:t xml:space="preserve">ji do konce </w:t>
      </w:r>
      <w:r w:rsidR="00314F42">
        <w:rPr>
          <w:sz w:val="28"/>
          <w:szCs w:val="28"/>
        </w:rPr>
        <w:t>března</w:t>
      </w:r>
      <w:r w:rsidR="00C62449" w:rsidRPr="0047174B">
        <w:rPr>
          <w:sz w:val="28"/>
          <w:szCs w:val="28"/>
        </w:rPr>
        <w:t xml:space="preserve"> 2021 podepíší na obecním úřadě</w:t>
      </w:r>
      <w:r w:rsidR="00B266E3" w:rsidRPr="0047174B">
        <w:rPr>
          <w:sz w:val="28"/>
          <w:szCs w:val="28"/>
        </w:rPr>
        <w:t>.</w:t>
      </w:r>
      <w:r w:rsidR="006D1A81" w:rsidRPr="0047174B">
        <w:rPr>
          <w:sz w:val="28"/>
          <w:szCs w:val="28"/>
        </w:rPr>
        <w:t xml:space="preserve"> V případě sporu má obec jako </w:t>
      </w:r>
      <w:r w:rsidR="00F02922">
        <w:rPr>
          <w:sz w:val="28"/>
          <w:szCs w:val="28"/>
        </w:rPr>
        <w:t>vlastník</w:t>
      </w:r>
      <w:r w:rsidR="006D1A81" w:rsidRPr="0047174B">
        <w:rPr>
          <w:sz w:val="28"/>
          <w:szCs w:val="28"/>
        </w:rPr>
        <w:t xml:space="preserve"> a provozovatel kanalizace právo přistoupit ke kamerovým zkouškám úseku kanalizace a </w:t>
      </w:r>
      <w:r w:rsidR="00314F42">
        <w:rPr>
          <w:sz w:val="28"/>
          <w:szCs w:val="28"/>
        </w:rPr>
        <w:t xml:space="preserve">následně až </w:t>
      </w:r>
      <w:r w:rsidR="002759B2">
        <w:rPr>
          <w:sz w:val="28"/>
          <w:szCs w:val="28"/>
        </w:rPr>
        <w:t xml:space="preserve">                </w:t>
      </w:r>
      <w:r w:rsidR="00314F42">
        <w:rPr>
          <w:sz w:val="28"/>
          <w:szCs w:val="28"/>
        </w:rPr>
        <w:t xml:space="preserve">k </w:t>
      </w:r>
      <w:r w:rsidR="006D1A81" w:rsidRPr="0047174B">
        <w:rPr>
          <w:sz w:val="28"/>
          <w:szCs w:val="28"/>
        </w:rPr>
        <w:t>případnému zaslepení výpusti.</w:t>
      </w:r>
    </w:p>
    <w:p w14:paraId="2E8436AC" w14:textId="6B0F9CE8" w:rsidR="00976349" w:rsidRPr="0047174B" w:rsidRDefault="005C56C8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>DO</w:t>
      </w:r>
      <w:r w:rsidR="00FB3DC5" w:rsidRPr="0047174B">
        <w:rPr>
          <w:sz w:val="28"/>
          <w:szCs w:val="28"/>
        </w:rPr>
        <w:t xml:space="preserve">ČIŠŤOVACÍ ZAŘÍZENÍ: </w:t>
      </w:r>
      <w:r w:rsidR="001755CD" w:rsidRPr="0047174B">
        <w:rPr>
          <w:sz w:val="28"/>
          <w:szCs w:val="28"/>
        </w:rPr>
        <w:t xml:space="preserve">Pro splnění přísných hodnot </w:t>
      </w:r>
      <w:r w:rsidR="00B266E3" w:rsidRPr="0047174B">
        <w:rPr>
          <w:sz w:val="28"/>
          <w:szCs w:val="28"/>
        </w:rPr>
        <w:t xml:space="preserve">vypouštěných odpadních vod </w:t>
      </w:r>
      <w:r w:rsidR="001755CD" w:rsidRPr="0047174B">
        <w:rPr>
          <w:sz w:val="28"/>
          <w:szCs w:val="28"/>
        </w:rPr>
        <w:t xml:space="preserve">je nutné instalovat </w:t>
      </w:r>
      <w:r w:rsidR="00B266E3" w:rsidRPr="0047174B">
        <w:rPr>
          <w:sz w:val="28"/>
          <w:szCs w:val="28"/>
        </w:rPr>
        <w:t>do</w:t>
      </w:r>
      <w:r w:rsidR="001755CD" w:rsidRPr="0047174B">
        <w:rPr>
          <w:sz w:val="28"/>
          <w:szCs w:val="28"/>
        </w:rPr>
        <w:t xml:space="preserve">čišťovací zařízení (např. domovní čistírnu odpadních vod, </w:t>
      </w:r>
      <w:r w:rsidR="001E1697" w:rsidRPr="0047174B">
        <w:rPr>
          <w:sz w:val="28"/>
          <w:szCs w:val="28"/>
        </w:rPr>
        <w:t xml:space="preserve">tříkomorový biologický septik a dočišťovací biologický </w:t>
      </w:r>
      <w:r w:rsidR="00EC508D" w:rsidRPr="0047174B">
        <w:rPr>
          <w:sz w:val="28"/>
          <w:szCs w:val="28"/>
        </w:rPr>
        <w:t xml:space="preserve">– </w:t>
      </w:r>
      <w:r w:rsidR="001E1697" w:rsidRPr="0047174B">
        <w:rPr>
          <w:sz w:val="28"/>
          <w:szCs w:val="28"/>
        </w:rPr>
        <w:t>pískový filtr)</w:t>
      </w:r>
      <w:r w:rsidR="005D109B" w:rsidRPr="0047174B">
        <w:rPr>
          <w:sz w:val="28"/>
          <w:szCs w:val="28"/>
        </w:rPr>
        <w:t>.</w:t>
      </w:r>
      <w:r w:rsidR="001E1697" w:rsidRPr="0047174B">
        <w:rPr>
          <w:sz w:val="28"/>
          <w:szCs w:val="28"/>
        </w:rPr>
        <w:t xml:space="preserve"> </w:t>
      </w:r>
      <w:r w:rsidR="00976349" w:rsidRPr="0047174B">
        <w:rPr>
          <w:sz w:val="28"/>
          <w:szCs w:val="28"/>
          <w:u w:val="single"/>
        </w:rPr>
        <w:t xml:space="preserve">Toto zařízení je nutné instalovat </w:t>
      </w:r>
      <w:r w:rsidR="00FB3DC5" w:rsidRPr="0047174B">
        <w:rPr>
          <w:sz w:val="28"/>
          <w:szCs w:val="28"/>
          <w:u w:val="single"/>
        </w:rPr>
        <w:t xml:space="preserve">nejpozději </w:t>
      </w:r>
      <w:r w:rsidR="00976349" w:rsidRPr="0047174B">
        <w:rPr>
          <w:sz w:val="28"/>
          <w:szCs w:val="28"/>
          <w:u w:val="single"/>
        </w:rPr>
        <w:t>do 31.1.2022</w:t>
      </w:r>
      <w:r w:rsidR="00976349" w:rsidRPr="0047174B">
        <w:rPr>
          <w:sz w:val="28"/>
          <w:szCs w:val="28"/>
        </w:rPr>
        <w:t xml:space="preserve">, aby </w:t>
      </w:r>
      <w:r w:rsidR="001E1697" w:rsidRPr="0047174B">
        <w:rPr>
          <w:sz w:val="28"/>
          <w:szCs w:val="28"/>
        </w:rPr>
        <w:t>jakost vypouštěných odpadních vod splňovala platné limity v souladu s vydaným povolením</w:t>
      </w:r>
      <w:r w:rsidRPr="0047174B">
        <w:rPr>
          <w:sz w:val="28"/>
          <w:szCs w:val="28"/>
        </w:rPr>
        <w:t xml:space="preserve"> k vypouštění odpadních vod </w:t>
      </w:r>
      <w:r w:rsidR="001E1697" w:rsidRPr="0047174B">
        <w:rPr>
          <w:sz w:val="28"/>
          <w:szCs w:val="28"/>
        </w:rPr>
        <w:t>p</w:t>
      </w:r>
      <w:r w:rsidR="006A5562" w:rsidRPr="0047174B">
        <w:rPr>
          <w:sz w:val="28"/>
          <w:szCs w:val="28"/>
        </w:rPr>
        <w:t>říslušn</w:t>
      </w:r>
      <w:r w:rsidR="001E1697" w:rsidRPr="0047174B">
        <w:rPr>
          <w:sz w:val="28"/>
          <w:szCs w:val="28"/>
        </w:rPr>
        <w:t>ého</w:t>
      </w:r>
      <w:r w:rsidR="006A5562" w:rsidRPr="0047174B">
        <w:rPr>
          <w:sz w:val="28"/>
          <w:szCs w:val="28"/>
        </w:rPr>
        <w:t xml:space="preserve"> vodoprávní</w:t>
      </w:r>
      <w:r w:rsidR="001E1697" w:rsidRPr="0047174B">
        <w:rPr>
          <w:sz w:val="28"/>
          <w:szCs w:val="28"/>
        </w:rPr>
        <w:t>ho</w:t>
      </w:r>
      <w:r w:rsidRPr="0047174B">
        <w:rPr>
          <w:sz w:val="28"/>
          <w:szCs w:val="28"/>
        </w:rPr>
        <w:t xml:space="preserve"> úřad</w:t>
      </w:r>
      <w:r w:rsidR="001E1697" w:rsidRPr="0047174B">
        <w:rPr>
          <w:sz w:val="28"/>
          <w:szCs w:val="28"/>
        </w:rPr>
        <w:t>u</w:t>
      </w:r>
      <w:r w:rsidR="00976349" w:rsidRPr="0047174B">
        <w:rPr>
          <w:sz w:val="28"/>
          <w:szCs w:val="28"/>
        </w:rPr>
        <w:t xml:space="preserve">. </w:t>
      </w:r>
    </w:p>
    <w:p w14:paraId="29AD19F5" w14:textId="04E84542" w:rsidR="005F01DC" w:rsidRPr="0047174B" w:rsidRDefault="00132D0D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 xml:space="preserve">STOČNÉ: </w:t>
      </w:r>
      <w:r w:rsidR="00FB3DC5" w:rsidRPr="0047174B">
        <w:rPr>
          <w:sz w:val="28"/>
          <w:szCs w:val="28"/>
        </w:rPr>
        <w:t xml:space="preserve">Nemovitosti napojené na kanalizaci běžně platí stočné, které obci kompenzuje náklady spojené s provozováním kanalizace. </w:t>
      </w:r>
      <w:r w:rsidR="00FB3DC5" w:rsidRPr="00314F42">
        <w:rPr>
          <w:sz w:val="28"/>
          <w:szCs w:val="28"/>
          <w:u w:val="single"/>
        </w:rPr>
        <w:t xml:space="preserve">Zastupitelstvo obce se rozhodlo </w:t>
      </w:r>
      <w:r w:rsidR="003B2338" w:rsidRPr="00314F42">
        <w:rPr>
          <w:sz w:val="28"/>
          <w:szCs w:val="28"/>
          <w:u w:val="single"/>
        </w:rPr>
        <w:t xml:space="preserve">prozatím </w:t>
      </w:r>
      <w:r w:rsidR="00642B18" w:rsidRPr="00314F42">
        <w:rPr>
          <w:sz w:val="28"/>
          <w:szCs w:val="28"/>
          <w:u w:val="single"/>
        </w:rPr>
        <w:t xml:space="preserve">v roce 2021 </w:t>
      </w:r>
      <w:r w:rsidR="003B2338" w:rsidRPr="00314F42">
        <w:rPr>
          <w:sz w:val="28"/>
          <w:szCs w:val="28"/>
          <w:u w:val="single"/>
        </w:rPr>
        <w:t>stočné nevybírat.</w:t>
      </w:r>
      <w:r w:rsidR="003B2338" w:rsidRPr="0047174B">
        <w:rPr>
          <w:sz w:val="28"/>
          <w:szCs w:val="28"/>
        </w:rPr>
        <w:t xml:space="preserve"> </w:t>
      </w:r>
      <w:r w:rsidR="007271DB">
        <w:rPr>
          <w:sz w:val="28"/>
          <w:szCs w:val="28"/>
        </w:rPr>
        <w:t>M</w:t>
      </w:r>
      <w:r w:rsidR="007271DB" w:rsidRPr="007271DB">
        <w:rPr>
          <w:sz w:val="28"/>
          <w:szCs w:val="28"/>
        </w:rPr>
        <w:t xml:space="preserve">nožství odváděných odpadních vod </w:t>
      </w:r>
      <w:r w:rsidR="007271DB">
        <w:rPr>
          <w:sz w:val="28"/>
          <w:szCs w:val="28"/>
        </w:rPr>
        <w:t xml:space="preserve">je </w:t>
      </w:r>
      <w:r w:rsidR="007271DB" w:rsidRPr="007271DB">
        <w:rPr>
          <w:sz w:val="28"/>
          <w:szCs w:val="28"/>
        </w:rPr>
        <w:t>zjišťováno</w:t>
      </w:r>
      <w:r w:rsidR="007271DB">
        <w:rPr>
          <w:sz w:val="28"/>
          <w:szCs w:val="28"/>
        </w:rPr>
        <w:t xml:space="preserve"> buď </w:t>
      </w:r>
      <w:r w:rsidR="007271DB" w:rsidRPr="007271DB">
        <w:rPr>
          <w:sz w:val="28"/>
          <w:szCs w:val="28"/>
        </w:rPr>
        <w:t>dle množství vody dodané do nemovitosti vodovodem ve výši zjištěné vodoměrem</w:t>
      </w:r>
      <w:r w:rsidR="007271DB">
        <w:rPr>
          <w:sz w:val="28"/>
          <w:szCs w:val="28"/>
        </w:rPr>
        <w:t xml:space="preserve"> nebo </w:t>
      </w:r>
      <w:r w:rsidR="007271DB" w:rsidRPr="007271DB">
        <w:rPr>
          <w:sz w:val="28"/>
          <w:szCs w:val="28"/>
        </w:rPr>
        <w:t xml:space="preserve">dle směrných čísel roční potřeby vody </w:t>
      </w:r>
      <w:r w:rsidR="007271DB">
        <w:rPr>
          <w:sz w:val="28"/>
          <w:szCs w:val="28"/>
        </w:rPr>
        <w:t xml:space="preserve">(pokud je nemovitost napojena pouze na studnu). </w:t>
      </w:r>
      <w:r w:rsidR="00B27136" w:rsidRPr="0047174B">
        <w:rPr>
          <w:sz w:val="28"/>
          <w:szCs w:val="28"/>
        </w:rPr>
        <w:t xml:space="preserve">Se způsobem výpočtu </w:t>
      </w:r>
      <w:r w:rsidR="00C16274">
        <w:rPr>
          <w:sz w:val="28"/>
          <w:szCs w:val="28"/>
        </w:rPr>
        <w:t xml:space="preserve">     </w:t>
      </w:r>
      <w:r w:rsidR="00B27136" w:rsidRPr="0047174B">
        <w:rPr>
          <w:sz w:val="28"/>
          <w:szCs w:val="28"/>
        </w:rPr>
        <w:t>a výší stočného budete včas seznámeni.</w:t>
      </w:r>
    </w:p>
    <w:p w14:paraId="70A8DFBD" w14:textId="2E99B5D4" w:rsidR="00D4743B" w:rsidRPr="0047174B" w:rsidRDefault="00D4743B" w:rsidP="001E1697">
      <w:pPr>
        <w:jc w:val="both"/>
        <w:rPr>
          <w:b/>
          <w:bCs/>
          <w:sz w:val="28"/>
          <w:szCs w:val="28"/>
          <w:u w:val="single"/>
        </w:rPr>
      </w:pPr>
      <w:r w:rsidRPr="0047174B">
        <w:rPr>
          <w:b/>
          <w:bCs/>
          <w:sz w:val="28"/>
          <w:szCs w:val="28"/>
          <w:u w:val="single"/>
        </w:rPr>
        <w:t xml:space="preserve">Odvádění odpadních vod do </w:t>
      </w:r>
      <w:r w:rsidR="001E1697" w:rsidRPr="0047174B">
        <w:rPr>
          <w:b/>
          <w:bCs/>
          <w:sz w:val="28"/>
          <w:szCs w:val="28"/>
          <w:u w:val="single"/>
        </w:rPr>
        <w:t>recipientu (vodního toku)</w:t>
      </w:r>
      <w:r w:rsidR="004E368E" w:rsidRPr="0047174B">
        <w:rPr>
          <w:b/>
          <w:bCs/>
          <w:sz w:val="28"/>
          <w:szCs w:val="28"/>
          <w:u w:val="single"/>
        </w:rPr>
        <w:t xml:space="preserve"> </w:t>
      </w:r>
    </w:p>
    <w:p w14:paraId="0FC7C587" w14:textId="01E3E858" w:rsidR="005D109B" w:rsidRPr="0047174B" w:rsidRDefault="00C156F8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>POVOLENÍ</w:t>
      </w:r>
      <w:r w:rsidR="00D4743B" w:rsidRPr="0047174B">
        <w:rPr>
          <w:sz w:val="28"/>
          <w:szCs w:val="28"/>
        </w:rPr>
        <w:t xml:space="preserve">: </w:t>
      </w:r>
      <w:r w:rsidR="00F02922">
        <w:rPr>
          <w:sz w:val="28"/>
          <w:szCs w:val="28"/>
        </w:rPr>
        <w:t xml:space="preserve">Vlastník </w:t>
      </w:r>
      <w:r w:rsidR="00D4743B" w:rsidRPr="0047174B">
        <w:rPr>
          <w:sz w:val="28"/>
          <w:szCs w:val="28"/>
        </w:rPr>
        <w:t xml:space="preserve">nemovitosti, ze které jsou odpadní vody odváděny </w:t>
      </w:r>
      <w:r w:rsidR="006F1BD0" w:rsidRPr="0047174B">
        <w:rPr>
          <w:sz w:val="28"/>
          <w:szCs w:val="28"/>
        </w:rPr>
        <w:t xml:space="preserve">přímo </w:t>
      </w:r>
      <w:r w:rsidR="00D4743B" w:rsidRPr="0047174B">
        <w:rPr>
          <w:sz w:val="28"/>
          <w:szCs w:val="28"/>
        </w:rPr>
        <w:t xml:space="preserve">do </w:t>
      </w:r>
      <w:r w:rsidR="001E1697" w:rsidRPr="0047174B">
        <w:rPr>
          <w:sz w:val="28"/>
          <w:szCs w:val="28"/>
        </w:rPr>
        <w:t>recipientu</w:t>
      </w:r>
      <w:r w:rsidR="00D4743B" w:rsidRPr="0047174B">
        <w:rPr>
          <w:sz w:val="28"/>
          <w:szCs w:val="28"/>
        </w:rPr>
        <w:t xml:space="preserve">, je povinen </w:t>
      </w:r>
      <w:r w:rsidR="006A5562" w:rsidRPr="0047174B">
        <w:rPr>
          <w:sz w:val="28"/>
          <w:szCs w:val="28"/>
        </w:rPr>
        <w:t xml:space="preserve">požádat </w:t>
      </w:r>
      <w:r w:rsidR="00D4743B" w:rsidRPr="0047174B">
        <w:rPr>
          <w:sz w:val="28"/>
          <w:szCs w:val="28"/>
        </w:rPr>
        <w:t>Magistrát města Hrad</w:t>
      </w:r>
      <w:r w:rsidR="00544515" w:rsidRPr="0047174B">
        <w:rPr>
          <w:sz w:val="28"/>
          <w:szCs w:val="28"/>
        </w:rPr>
        <w:t xml:space="preserve">ec </w:t>
      </w:r>
      <w:r w:rsidR="00D4743B" w:rsidRPr="0047174B">
        <w:rPr>
          <w:sz w:val="28"/>
          <w:szCs w:val="28"/>
        </w:rPr>
        <w:t>Králové (odbor Životní</w:t>
      </w:r>
      <w:r w:rsidR="00544515" w:rsidRPr="0047174B">
        <w:rPr>
          <w:sz w:val="28"/>
          <w:szCs w:val="28"/>
        </w:rPr>
        <w:t>ho</w:t>
      </w:r>
      <w:r w:rsidR="00D4743B" w:rsidRPr="0047174B">
        <w:rPr>
          <w:sz w:val="28"/>
          <w:szCs w:val="28"/>
        </w:rPr>
        <w:t xml:space="preserve"> prostředí, </w:t>
      </w:r>
      <w:r w:rsidR="00544515" w:rsidRPr="0047174B">
        <w:rPr>
          <w:sz w:val="28"/>
          <w:szCs w:val="28"/>
        </w:rPr>
        <w:t xml:space="preserve">oddělení </w:t>
      </w:r>
      <w:r w:rsidR="00D4743B" w:rsidRPr="0047174B">
        <w:rPr>
          <w:sz w:val="28"/>
          <w:szCs w:val="28"/>
        </w:rPr>
        <w:t>vod</w:t>
      </w:r>
      <w:r w:rsidR="00544515" w:rsidRPr="0047174B">
        <w:rPr>
          <w:sz w:val="28"/>
          <w:szCs w:val="28"/>
        </w:rPr>
        <w:t>ního h</w:t>
      </w:r>
      <w:r w:rsidR="00D4743B" w:rsidRPr="0047174B">
        <w:rPr>
          <w:sz w:val="28"/>
          <w:szCs w:val="28"/>
        </w:rPr>
        <w:t xml:space="preserve">ospodářství) </w:t>
      </w:r>
      <w:r w:rsidR="00F82B0F" w:rsidRPr="0047174B">
        <w:rPr>
          <w:sz w:val="28"/>
          <w:szCs w:val="28"/>
        </w:rPr>
        <w:t xml:space="preserve">o vydání </w:t>
      </w:r>
      <w:r w:rsidR="00D4743B" w:rsidRPr="0047174B">
        <w:rPr>
          <w:sz w:val="28"/>
          <w:szCs w:val="28"/>
        </w:rPr>
        <w:t>Povolení k vypouštění odpadních vod</w:t>
      </w:r>
      <w:r w:rsidR="001E1697" w:rsidRPr="0047174B">
        <w:rPr>
          <w:sz w:val="28"/>
          <w:szCs w:val="28"/>
        </w:rPr>
        <w:t xml:space="preserve"> do vod povrchových</w:t>
      </w:r>
      <w:r w:rsidR="00D4743B" w:rsidRPr="0047174B">
        <w:rPr>
          <w:sz w:val="28"/>
          <w:szCs w:val="28"/>
        </w:rPr>
        <w:t xml:space="preserve">. </w:t>
      </w:r>
      <w:r w:rsidR="001E1697" w:rsidRPr="0047174B">
        <w:rPr>
          <w:sz w:val="28"/>
          <w:szCs w:val="28"/>
        </w:rPr>
        <w:t xml:space="preserve">Nařízení vlády č. 401/2015 Sb. </w:t>
      </w:r>
      <w:r w:rsidR="00F02922" w:rsidRPr="00F02922">
        <w:rPr>
          <w:sz w:val="28"/>
          <w:szCs w:val="28"/>
        </w:rPr>
        <w:t xml:space="preserve">o ukazatelích a hodnotách přípustného znečištění povrchových vod a odpadních vod, náležitostech povolení k vypouštění odpadních vod do vod povrchových a do kanalizací a o citlivých oblastech, </w:t>
      </w:r>
      <w:r w:rsidR="001E1697" w:rsidRPr="0047174B">
        <w:rPr>
          <w:sz w:val="28"/>
          <w:szCs w:val="28"/>
        </w:rPr>
        <w:t xml:space="preserve">udává </w:t>
      </w:r>
      <w:r w:rsidR="00D4743B" w:rsidRPr="0047174B">
        <w:rPr>
          <w:sz w:val="28"/>
          <w:szCs w:val="28"/>
        </w:rPr>
        <w:t xml:space="preserve">limity vypouštěných odpadních vod, které je nemovitost povinna plnit. </w:t>
      </w:r>
      <w:r w:rsidR="00047FBC" w:rsidRPr="0047174B">
        <w:rPr>
          <w:sz w:val="28"/>
          <w:szCs w:val="28"/>
        </w:rPr>
        <w:t xml:space="preserve">Pro získání Povolení je nutné </w:t>
      </w:r>
      <w:r w:rsidR="004535C7" w:rsidRPr="0047174B">
        <w:rPr>
          <w:sz w:val="28"/>
          <w:szCs w:val="28"/>
        </w:rPr>
        <w:t xml:space="preserve">doložit </w:t>
      </w:r>
      <w:r w:rsidR="001E1697" w:rsidRPr="0047174B">
        <w:rPr>
          <w:sz w:val="28"/>
          <w:szCs w:val="28"/>
        </w:rPr>
        <w:t xml:space="preserve">alespoň dva </w:t>
      </w:r>
      <w:r w:rsidR="004535C7" w:rsidRPr="0047174B">
        <w:rPr>
          <w:sz w:val="28"/>
          <w:szCs w:val="28"/>
        </w:rPr>
        <w:t xml:space="preserve">zkušební </w:t>
      </w:r>
      <w:r w:rsidR="001E1697" w:rsidRPr="0047174B">
        <w:rPr>
          <w:sz w:val="28"/>
          <w:szCs w:val="28"/>
        </w:rPr>
        <w:t xml:space="preserve">rozbory </w:t>
      </w:r>
      <w:r w:rsidR="004535C7" w:rsidRPr="0047174B">
        <w:rPr>
          <w:sz w:val="28"/>
          <w:szCs w:val="28"/>
        </w:rPr>
        <w:t>vypouštěné odpa</w:t>
      </w:r>
      <w:r w:rsidR="001E1697" w:rsidRPr="0047174B">
        <w:rPr>
          <w:sz w:val="28"/>
          <w:szCs w:val="28"/>
        </w:rPr>
        <w:t>d</w:t>
      </w:r>
      <w:r w:rsidR="004535C7" w:rsidRPr="0047174B">
        <w:rPr>
          <w:sz w:val="28"/>
          <w:szCs w:val="28"/>
        </w:rPr>
        <w:t>ní vody. Hodnot odpovídající</w:t>
      </w:r>
      <w:r w:rsidRPr="0047174B">
        <w:rPr>
          <w:sz w:val="28"/>
          <w:szCs w:val="28"/>
        </w:rPr>
        <w:t>ch</w:t>
      </w:r>
      <w:r w:rsidR="004535C7" w:rsidRPr="0047174B">
        <w:rPr>
          <w:sz w:val="28"/>
          <w:szCs w:val="28"/>
        </w:rPr>
        <w:t xml:space="preserve"> legislativě lze dosáhnout </w:t>
      </w:r>
      <w:r w:rsidRPr="0047174B">
        <w:rPr>
          <w:sz w:val="28"/>
          <w:szCs w:val="28"/>
        </w:rPr>
        <w:t xml:space="preserve">umístěním </w:t>
      </w:r>
      <w:r w:rsidR="001E1697" w:rsidRPr="0047174B">
        <w:rPr>
          <w:sz w:val="28"/>
          <w:szCs w:val="28"/>
        </w:rPr>
        <w:t>č</w:t>
      </w:r>
      <w:r w:rsidR="00047FBC" w:rsidRPr="0047174B">
        <w:rPr>
          <w:sz w:val="28"/>
          <w:szCs w:val="28"/>
        </w:rPr>
        <w:t>i</w:t>
      </w:r>
      <w:r w:rsidR="001E1697" w:rsidRPr="0047174B">
        <w:rPr>
          <w:sz w:val="28"/>
          <w:szCs w:val="28"/>
        </w:rPr>
        <w:t>stícího</w:t>
      </w:r>
      <w:r w:rsidR="00047FBC" w:rsidRPr="0047174B">
        <w:rPr>
          <w:sz w:val="28"/>
          <w:szCs w:val="28"/>
        </w:rPr>
        <w:t xml:space="preserve"> zařízení</w:t>
      </w:r>
      <w:r w:rsidR="001E1697" w:rsidRPr="0047174B">
        <w:rPr>
          <w:sz w:val="28"/>
          <w:szCs w:val="28"/>
        </w:rPr>
        <w:t xml:space="preserve"> (</w:t>
      </w:r>
      <w:r w:rsidR="005D109B" w:rsidRPr="0047174B">
        <w:rPr>
          <w:sz w:val="28"/>
          <w:szCs w:val="28"/>
        </w:rPr>
        <w:t xml:space="preserve">např. domovní čistírnu </w:t>
      </w:r>
      <w:r w:rsidR="005D109B" w:rsidRPr="0047174B">
        <w:rPr>
          <w:sz w:val="28"/>
          <w:szCs w:val="28"/>
        </w:rPr>
        <w:lastRenderedPageBreak/>
        <w:t>odpadních vod, tříkomorový biologický septik a dočišťovací biologický - pískový filtr</w:t>
      </w:r>
      <w:r w:rsidR="001E1697" w:rsidRPr="0047174B">
        <w:rPr>
          <w:sz w:val="28"/>
          <w:szCs w:val="28"/>
        </w:rPr>
        <w:t>)</w:t>
      </w:r>
      <w:r w:rsidR="004535C7" w:rsidRPr="0047174B">
        <w:rPr>
          <w:sz w:val="28"/>
          <w:szCs w:val="28"/>
        </w:rPr>
        <w:t>.</w:t>
      </w:r>
      <w:r w:rsidR="00047FBC" w:rsidRPr="0047174B">
        <w:rPr>
          <w:sz w:val="28"/>
          <w:szCs w:val="28"/>
        </w:rPr>
        <w:t xml:space="preserve"> </w:t>
      </w:r>
    </w:p>
    <w:p w14:paraId="769C9910" w14:textId="188C9289" w:rsidR="00D4743B" w:rsidRPr="0047174B" w:rsidRDefault="004E368E" w:rsidP="001E1697">
      <w:pPr>
        <w:jc w:val="both"/>
        <w:rPr>
          <w:sz w:val="28"/>
          <w:szCs w:val="28"/>
        </w:rPr>
      </w:pPr>
      <w:r w:rsidRPr="0047174B">
        <w:rPr>
          <w:b/>
          <w:bCs/>
          <w:sz w:val="28"/>
          <w:szCs w:val="28"/>
          <w:u w:val="single"/>
        </w:rPr>
        <w:t>Odvádění odpadních vod do vod podzemních prostřednictvím půdních vrstev (vsakem)</w:t>
      </w:r>
      <w:r w:rsidRPr="0047174B">
        <w:rPr>
          <w:sz w:val="28"/>
          <w:szCs w:val="28"/>
          <w:u w:val="single"/>
        </w:rPr>
        <w:t xml:space="preserve"> </w:t>
      </w:r>
      <w:r w:rsidRPr="0047174B">
        <w:rPr>
          <w:sz w:val="28"/>
          <w:szCs w:val="28"/>
        </w:rPr>
        <w:t>také podléhá Povolení vydanému Magistrátem města Hradec Králové</w:t>
      </w:r>
      <w:r w:rsidR="00F82B0F" w:rsidRPr="0047174B">
        <w:rPr>
          <w:sz w:val="28"/>
          <w:szCs w:val="28"/>
        </w:rPr>
        <w:t xml:space="preserve"> a platí pro něj </w:t>
      </w:r>
      <w:r w:rsidR="001E1697" w:rsidRPr="0047174B">
        <w:rPr>
          <w:sz w:val="28"/>
          <w:szCs w:val="28"/>
        </w:rPr>
        <w:t>přísnější limity dané nařízením vlády</w:t>
      </w:r>
      <w:r w:rsidR="005D109B" w:rsidRPr="0047174B">
        <w:rPr>
          <w:sz w:val="28"/>
          <w:szCs w:val="28"/>
        </w:rPr>
        <w:t xml:space="preserve"> </w:t>
      </w:r>
      <w:r w:rsidR="001E1697" w:rsidRPr="0047174B">
        <w:rPr>
          <w:sz w:val="28"/>
          <w:szCs w:val="28"/>
        </w:rPr>
        <w:t>č</w:t>
      </w:r>
      <w:r w:rsidR="005D109B" w:rsidRPr="0047174B">
        <w:rPr>
          <w:sz w:val="28"/>
          <w:szCs w:val="28"/>
        </w:rPr>
        <w:t xml:space="preserve">. </w:t>
      </w:r>
      <w:r w:rsidR="001E1697" w:rsidRPr="0047174B">
        <w:rPr>
          <w:sz w:val="28"/>
          <w:szCs w:val="28"/>
        </w:rPr>
        <w:t>57/2016 Sb.</w:t>
      </w:r>
      <w:r w:rsidR="00F02922">
        <w:rPr>
          <w:sz w:val="28"/>
          <w:szCs w:val="28"/>
        </w:rPr>
        <w:t xml:space="preserve"> </w:t>
      </w:r>
      <w:r w:rsidR="00F02922" w:rsidRPr="00F02922">
        <w:rPr>
          <w:sz w:val="28"/>
          <w:szCs w:val="28"/>
        </w:rPr>
        <w:t xml:space="preserve">o ukazatelích a hodnotách přípustného znečištění odpadních vod a náležitostech povolení </w:t>
      </w:r>
      <w:r w:rsidR="00C16274">
        <w:rPr>
          <w:sz w:val="28"/>
          <w:szCs w:val="28"/>
        </w:rPr>
        <w:t xml:space="preserve">          </w:t>
      </w:r>
      <w:r w:rsidR="00F02922" w:rsidRPr="00F02922">
        <w:rPr>
          <w:sz w:val="28"/>
          <w:szCs w:val="28"/>
        </w:rPr>
        <w:t>k vypouštění odpadních vod do vod podzemních</w:t>
      </w:r>
      <w:r w:rsidR="00F02922">
        <w:rPr>
          <w:sz w:val="28"/>
          <w:szCs w:val="28"/>
        </w:rPr>
        <w:t>.</w:t>
      </w:r>
    </w:p>
    <w:p w14:paraId="11FD6CDA" w14:textId="3D9807F2" w:rsidR="005D109B" w:rsidRPr="0047174B" w:rsidRDefault="006D1A81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 xml:space="preserve">Existenci Povolení k vypouštění odpadních vod kontroluje </w:t>
      </w:r>
      <w:r w:rsidR="00647F18" w:rsidRPr="0047174B">
        <w:rPr>
          <w:sz w:val="28"/>
          <w:szCs w:val="28"/>
        </w:rPr>
        <w:t xml:space="preserve">přímo </w:t>
      </w:r>
      <w:r w:rsidRPr="0047174B">
        <w:rPr>
          <w:sz w:val="28"/>
          <w:szCs w:val="28"/>
        </w:rPr>
        <w:t xml:space="preserve">Magistrát města Hradec Králové a v případě porušení zákonné povinnosti postihuje </w:t>
      </w:r>
      <w:r w:rsidR="00F02922">
        <w:rPr>
          <w:sz w:val="28"/>
          <w:szCs w:val="28"/>
        </w:rPr>
        <w:t>vlastníka</w:t>
      </w:r>
      <w:r w:rsidRPr="0047174B">
        <w:rPr>
          <w:sz w:val="28"/>
          <w:szCs w:val="28"/>
        </w:rPr>
        <w:t xml:space="preserve"> nemovitosti vysokou pokutou.  </w:t>
      </w:r>
    </w:p>
    <w:p w14:paraId="78C4A04B" w14:textId="7E88411E" w:rsidR="00047FBC" w:rsidRPr="0047174B" w:rsidRDefault="00047FBC" w:rsidP="001E1697">
      <w:pPr>
        <w:jc w:val="both"/>
        <w:rPr>
          <w:b/>
          <w:bCs/>
          <w:sz w:val="28"/>
          <w:szCs w:val="28"/>
          <w:u w:val="single"/>
        </w:rPr>
      </w:pPr>
      <w:r w:rsidRPr="0047174B">
        <w:rPr>
          <w:b/>
          <w:bCs/>
          <w:sz w:val="28"/>
          <w:szCs w:val="28"/>
          <w:u w:val="single"/>
        </w:rPr>
        <w:t>Odvádění odpadních vod do bezodtokové jímky (žumpy)</w:t>
      </w:r>
    </w:p>
    <w:p w14:paraId="76A38696" w14:textId="260CCE68" w:rsidR="00072553" w:rsidRPr="0047174B" w:rsidRDefault="00C156F8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 xml:space="preserve">V případě odvádění odpadních vod do bezodtokové jímky je </w:t>
      </w:r>
      <w:r w:rsidR="00F02922">
        <w:rPr>
          <w:sz w:val="28"/>
          <w:szCs w:val="28"/>
        </w:rPr>
        <w:t xml:space="preserve">vlastníkem </w:t>
      </w:r>
      <w:r w:rsidRPr="0047174B">
        <w:rPr>
          <w:sz w:val="28"/>
          <w:szCs w:val="28"/>
        </w:rPr>
        <w:t xml:space="preserve">nemovitosti povinen </w:t>
      </w:r>
      <w:r w:rsidR="00647F18" w:rsidRPr="0047174B">
        <w:rPr>
          <w:sz w:val="28"/>
          <w:szCs w:val="28"/>
        </w:rPr>
        <w:t xml:space="preserve">na vyzvání </w:t>
      </w:r>
      <w:r w:rsidRPr="0047174B">
        <w:rPr>
          <w:sz w:val="28"/>
          <w:szCs w:val="28"/>
        </w:rPr>
        <w:t>doložit obecnímu úřadu potvrzení</w:t>
      </w:r>
      <w:r w:rsidR="005D109B" w:rsidRPr="0047174B">
        <w:rPr>
          <w:sz w:val="28"/>
          <w:szCs w:val="28"/>
        </w:rPr>
        <w:t xml:space="preserve"> </w:t>
      </w:r>
      <w:r w:rsidRPr="0047174B">
        <w:rPr>
          <w:sz w:val="28"/>
          <w:szCs w:val="28"/>
        </w:rPr>
        <w:t xml:space="preserve">o pravidelném vyvážení jímky, a to až 2 roky zpětně. </w:t>
      </w:r>
      <w:r w:rsidR="006A5562" w:rsidRPr="0047174B">
        <w:rPr>
          <w:sz w:val="28"/>
          <w:szCs w:val="28"/>
        </w:rPr>
        <w:t xml:space="preserve">Množství vyvezených odpadních vod musí odpovídat počtu osob obývajících nemovitost, přičemž </w:t>
      </w:r>
      <w:r w:rsidRPr="0047174B">
        <w:rPr>
          <w:sz w:val="28"/>
          <w:szCs w:val="28"/>
        </w:rPr>
        <w:t xml:space="preserve">1 osoba </w:t>
      </w:r>
      <w:r w:rsidR="001E1697" w:rsidRPr="0047174B">
        <w:rPr>
          <w:sz w:val="28"/>
          <w:szCs w:val="28"/>
        </w:rPr>
        <w:t xml:space="preserve">dle směrných čísel </w:t>
      </w:r>
      <w:r w:rsidRPr="0047174B">
        <w:rPr>
          <w:sz w:val="28"/>
          <w:szCs w:val="28"/>
        </w:rPr>
        <w:t>vyprodukuje ročně 36 m</w:t>
      </w:r>
      <w:r w:rsidR="005D109B" w:rsidRPr="0047174B">
        <w:rPr>
          <w:rFonts w:cstheme="minorHAnsi"/>
          <w:sz w:val="28"/>
          <w:szCs w:val="28"/>
        </w:rPr>
        <w:t>³</w:t>
      </w:r>
      <w:r w:rsidRPr="0047174B">
        <w:rPr>
          <w:sz w:val="28"/>
          <w:szCs w:val="28"/>
        </w:rPr>
        <w:t xml:space="preserve"> odpadní</w:t>
      </w:r>
      <w:r w:rsidR="00304FBB" w:rsidRPr="0047174B">
        <w:rPr>
          <w:sz w:val="28"/>
          <w:szCs w:val="28"/>
        </w:rPr>
        <w:t>ch</w:t>
      </w:r>
      <w:r w:rsidRPr="0047174B">
        <w:rPr>
          <w:sz w:val="28"/>
          <w:szCs w:val="28"/>
        </w:rPr>
        <w:t xml:space="preserve"> vod. </w:t>
      </w:r>
    </w:p>
    <w:p w14:paraId="38637BB1" w14:textId="77777777" w:rsidR="005D109B" w:rsidRPr="0047174B" w:rsidRDefault="005D109B" w:rsidP="001E1697">
      <w:pPr>
        <w:jc w:val="both"/>
        <w:rPr>
          <w:sz w:val="28"/>
          <w:szCs w:val="28"/>
        </w:rPr>
      </w:pPr>
    </w:p>
    <w:p w14:paraId="2018E35A" w14:textId="165B479D" w:rsidR="00C6685A" w:rsidRPr="0047174B" w:rsidRDefault="00C6685A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 xml:space="preserve">Děkuji vám, že respektujete nařízení, které jsme pod hrozbou vysokých finančních pokut všichni povinni dodržovat. </w:t>
      </w:r>
    </w:p>
    <w:p w14:paraId="6B782321" w14:textId="5B8D0087" w:rsidR="00C6685A" w:rsidRPr="0047174B" w:rsidRDefault="00C6685A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 xml:space="preserve">Rádi vám na obecním úřadě pomůžeme konzultací nebo zprostředkováním kontaktu na odborníky, kteří vám s pořízením dočišťovacího zařízení </w:t>
      </w:r>
      <w:r w:rsidR="00647F18" w:rsidRPr="0047174B">
        <w:rPr>
          <w:sz w:val="28"/>
          <w:szCs w:val="28"/>
        </w:rPr>
        <w:t xml:space="preserve">a dalšími náležitostmi </w:t>
      </w:r>
      <w:r w:rsidRPr="0047174B">
        <w:rPr>
          <w:sz w:val="28"/>
          <w:szCs w:val="28"/>
        </w:rPr>
        <w:t xml:space="preserve">mohou pomoci. </w:t>
      </w:r>
    </w:p>
    <w:p w14:paraId="4B5A22F8" w14:textId="77777777" w:rsidR="005D109B" w:rsidRPr="0047174B" w:rsidRDefault="005D109B" w:rsidP="001E1697">
      <w:pPr>
        <w:jc w:val="both"/>
        <w:rPr>
          <w:sz w:val="28"/>
          <w:szCs w:val="28"/>
        </w:rPr>
      </w:pPr>
    </w:p>
    <w:p w14:paraId="014DE26D" w14:textId="05CC64A5" w:rsidR="00C6685A" w:rsidRPr="0047174B" w:rsidRDefault="00C6685A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>Eva Nepokojová, starostka obce</w:t>
      </w:r>
    </w:p>
    <w:p w14:paraId="0D3DCF82" w14:textId="174E5F3C" w:rsidR="00907EA3" w:rsidRPr="0047174B" w:rsidRDefault="00907EA3" w:rsidP="001E1697">
      <w:pPr>
        <w:jc w:val="both"/>
        <w:rPr>
          <w:sz w:val="28"/>
          <w:szCs w:val="28"/>
        </w:rPr>
      </w:pPr>
    </w:p>
    <w:p w14:paraId="34A82C55" w14:textId="0F60DAE2" w:rsidR="00907EA3" w:rsidRPr="0047174B" w:rsidRDefault="00907EA3" w:rsidP="001E1697">
      <w:pPr>
        <w:jc w:val="both"/>
        <w:rPr>
          <w:sz w:val="28"/>
          <w:szCs w:val="28"/>
        </w:rPr>
      </w:pPr>
      <w:r w:rsidRPr="0047174B">
        <w:rPr>
          <w:sz w:val="28"/>
          <w:szCs w:val="28"/>
        </w:rPr>
        <w:t xml:space="preserve">Ve Výravě, dne </w:t>
      </w:r>
      <w:r w:rsidR="00F943B4">
        <w:rPr>
          <w:sz w:val="28"/>
          <w:szCs w:val="28"/>
        </w:rPr>
        <w:t>1. prosince 2020</w:t>
      </w:r>
      <w:r w:rsidRPr="0047174B">
        <w:rPr>
          <w:sz w:val="28"/>
          <w:szCs w:val="28"/>
        </w:rPr>
        <w:t>.</w:t>
      </w:r>
    </w:p>
    <w:p w14:paraId="1C76987E" w14:textId="77777777" w:rsidR="00047FBC" w:rsidRPr="00072553" w:rsidRDefault="00047FBC" w:rsidP="001E1697">
      <w:pPr>
        <w:jc w:val="both"/>
        <w:rPr>
          <w:sz w:val="24"/>
          <w:szCs w:val="24"/>
          <w:u w:val="single"/>
        </w:rPr>
      </w:pPr>
    </w:p>
    <w:sectPr w:rsidR="00047FBC" w:rsidRPr="000725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817F4" w14:textId="77777777" w:rsidR="002552C3" w:rsidRDefault="002552C3" w:rsidP="00976C72">
      <w:pPr>
        <w:spacing w:after="0" w:line="240" w:lineRule="auto"/>
      </w:pPr>
      <w:r>
        <w:separator/>
      </w:r>
    </w:p>
  </w:endnote>
  <w:endnote w:type="continuationSeparator" w:id="0">
    <w:p w14:paraId="151B4874" w14:textId="77777777" w:rsidR="002552C3" w:rsidRDefault="002552C3" w:rsidP="0097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3762218"/>
      <w:docPartObj>
        <w:docPartGallery w:val="Page Numbers (Bottom of Page)"/>
        <w:docPartUnique/>
      </w:docPartObj>
    </w:sdtPr>
    <w:sdtEndPr/>
    <w:sdtContent>
      <w:p w14:paraId="50245207" w14:textId="699CB9CF" w:rsidR="00976C72" w:rsidRDefault="00976C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26452" w14:textId="77777777" w:rsidR="00976C72" w:rsidRDefault="00976C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006B9" w14:textId="77777777" w:rsidR="002552C3" w:rsidRDefault="002552C3" w:rsidP="00976C72">
      <w:pPr>
        <w:spacing w:after="0" w:line="240" w:lineRule="auto"/>
      </w:pPr>
      <w:r>
        <w:separator/>
      </w:r>
    </w:p>
  </w:footnote>
  <w:footnote w:type="continuationSeparator" w:id="0">
    <w:p w14:paraId="24F86C4A" w14:textId="77777777" w:rsidR="002552C3" w:rsidRDefault="002552C3" w:rsidP="00976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4E45AD"/>
    <w:multiLevelType w:val="hybridMultilevel"/>
    <w:tmpl w:val="97288032"/>
    <w:lvl w:ilvl="0" w:tplc="0DD4B9D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55"/>
    <w:rsid w:val="00047FBC"/>
    <w:rsid w:val="00072553"/>
    <w:rsid w:val="00083663"/>
    <w:rsid w:val="00132D0D"/>
    <w:rsid w:val="001755CD"/>
    <w:rsid w:val="001C78AF"/>
    <w:rsid w:val="001E1697"/>
    <w:rsid w:val="00212C04"/>
    <w:rsid w:val="002552C3"/>
    <w:rsid w:val="00266801"/>
    <w:rsid w:val="002759B2"/>
    <w:rsid w:val="00304FBB"/>
    <w:rsid w:val="00314F42"/>
    <w:rsid w:val="0031607E"/>
    <w:rsid w:val="003B2338"/>
    <w:rsid w:val="003D175C"/>
    <w:rsid w:val="00436DE8"/>
    <w:rsid w:val="004535C7"/>
    <w:rsid w:val="0047174B"/>
    <w:rsid w:val="00475F6F"/>
    <w:rsid w:val="004E368E"/>
    <w:rsid w:val="004F36D6"/>
    <w:rsid w:val="00544515"/>
    <w:rsid w:val="005C56C8"/>
    <w:rsid w:val="005D109B"/>
    <w:rsid w:val="005F01DC"/>
    <w:rsid w:val="00642B18"/>
    <w:rsid w:val="00647F18"/>
    <w:rsid w:val="0065448F"/>
    <w:rsid w:val="00691FE1"/>
    <w:rsid w:val="006A5562"/>
    <w:rsid w:val="006D1A81"/>
    <w:rsid w:val="006F1BD0"/>
    <w:rsid w:val="00704A76"/>
    <w:rsid w:val="007271DB"/>
    <w:rsid w:val="0072740D"/>
    <w:rsid w:val="007647BB"/>
    <w:rsid w:val="00782368"/>
    <w:rsid w:val="00785759"/>
    <w:rsid w:val="00841BD5"/>
    <w:rsid w:val="00907EA3"/>
    <w:rsid w:val="00956155"/>
    <w:rsid w:val="00976349"/>
    <w:rsid w:val="00976C72"/>
    <w:rsid w:val="00A138A6"/>
    <w:rsid w:val="00AA7A0C"/>
    <w:rsid w:val="00AB5964"/>
    <w:rsid w:val="00AE4A50"/>
    <w:rsid w:val="00B266E3"/>
    <w:rsid w:val="00B27136"/>
    <w:rsid w:val="00B72966"/>
    <w:rsid w:val="00C156F8"/>
    <w:rsid w:val="00C16274"/>
    <w:rsid w:val="00C44148"/>
    <w:rsid w:val="00C62449"/>
    <w:rsid w:val="00C6685A"/>
    <w:rsid w:val="00CD4E9E"/>
    <w:rsid w:val="00CD4F02"/>
    <w:rsid w:val="00CD6D9B"/>
    <w:rsid w:val="00D1630B"/>
    <w:rsid w:val="00D4743B"/>
    <w:rsid w:val="00EC508D"/>
    <w:rsid w:val="00EC5602"/>
    <w:rsid w:val="00F02922"/>
    <w:rsid w:val="00F24E98"/>
    <w:rsid w:val="00F82B0F"/>
    <w:rsid w:val="00F943B4"/>
    <w:rsid w:val="00F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B02A"/>
  <w15:docId w15:val="{1E73D69F-9A81-4A0B-8180-7137303B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6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366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366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24E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4E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4E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E9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C72"/>
  </w:style>
  <w:style w:type="paragraph" w:styleId="Zpat">
    <w:name w:val="footer"/>
    <w:basedOn w:val="Normln"/>
    <w:link w:val="ZpatChar"/>
    <w:uiPriority w:val="99"/>
    <w:unhideWhenUsed/>
    <w:rsid w:val="0097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5AD6-542E-4F6A-85CE-A7C6AC95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7</cp:revision>
  <cp:lastPrinted>2020-11-30T16:38:00Z</cp:lastPrinted>
  <dcterms:created xsi:type="dcterms:W3CDTF">2020-11-30T16:34:00Z</dcterms:created>
  <dcterms:modified xsi:type="dcterms:W3CDTF">2020-11-30T17:18:00Z</dcterms:modified>
</cp:coreProperties>
</file>